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47" w:type="dxa"/>
        <w:tblInd w:w="-8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1751"/>
        <w:gridCol w:w="2743"/>
        <w:gridCol w:w="155"/>
        <w:gridCol w:w="942"/>
        <w:gridCol w:w="333"/>
        <w:gridCol w:w="322"/>
        <w:gridCol w:w="812"/>
        <w:gridCol w:w="1134"/>
        <w:gridCol w:w="5009"/>
        <w:gridCol w:w="13"/>
        <w:gridCol w:w="223"/>
        <w:gridCol w:w="13"/>
      </w:tblGrid>
      <w:tr w:rsidR="00C34231" w:rsidRPr="00C34231" w:rsidTr="008823DA">
        <w:trPr>
          <w:gridAfter w:val="1"/>
          <w:wAfter w:w="13" w:type="dxa"/>
          <w:trHeight w:val="293"/>
        </w:trPr>
        <w:tc>
          <w:tcPr>
            <w:tcW w:w="14034" w:type="dxa"/>
            <w:gridSpan w:val="12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823DA" w:rsidRPr="008823DA" w:rsidRDefault="008823DA" w:rsidP="008823DA">
            <w:pPr>
              <w:ind w:right="-507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8823DA"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:cs/>
                <w14:ligatures w14:val="none"/>
              </w:rPr>
              <w:t xml:space="preserve">แผนการใช้จ่ายงบประมาณ สถานีตำรวจภูธรไพรบึง จังหวัดศรีสะเกษ </w:t>
            </w:r>
          </w:p>
          <w:p w:rsidR="008823DA" w:rsidRPr="008823DA" w:rsidRDefault="008823DA" w:rsidP="008823DA">
            <w:pPr>
              <w:ind w:right="-507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8823DA"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:cs/>
                <w14:ligatures w14:val="none"/>
              </w:rPr>
              <w:t xml:space="preserve">ประจำปีงบประมาณ พ.ศ.2568  ไตรมาสที่ 1 - 2 </w:t>
            </w:r>
          </w:p>
          <w:p w:rsidR="00C34231" w:rsidRDefault="008823DA" w:rsidP="008823DA">
            <w:pPr>
              <w:ind w:right="-507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8823DA"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:cs/>
                <w14:ligatures w14:val="none"/>
              </w:rPr>
              <w:t>ข้อมูล ณ วันที่ 2 เมษายน 2568</w:t>
            </w:r>
          </w:p>
          <w:p w:rsidR="008823DA" w:rsidRDefault="008823DA" w:rsidP="008823DA">
            <w:pPr>
              <w:ind w:right="-507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5FF0CF" wp14:editId="6AA5F8EF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141605</wp:posOffset>
                      </wp:positionV>
                      <wp:extent cx="9344660" cy="8448675"/>
                      <wp:effectExtent l="0" t="0" r="0" b="0"/>
                      <wp:wrapNone/>
                      <wp:docPr id="36287694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44660" cy="84486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14402" w:type="dxa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842"/>
                                    <w:gridCol w:w="2269"/>
                                    <w:gridCol w:w="1789"/>
                                    <w:gridCol w:w="1188"/>
                                    <w:gridCol w:w="1270"/>
                                    <w:gridCol w:w="1151"/>
                                    <w:gridCol w:w="607"/>
                                    <w:gridCol w:w="533"/>
                                    <w:gridCol w:w="1807"/>
                                    <w:gridCol w:w="2946"/>
                                  </w:tblGrid>
                                  <w:tr w:rsidR="008823DA" w:rsidRPr="008823DA" w:rsidTr="008823DA">
                                    <w:trPr>
                                      <w:trHeight w:val="600"/>
                                    </w:trPr>
                                    <w:tc>
                                      <w:tcPr>
                                        <w:tcW w:w="842" w:type="dxa"/>
                                        <w:vMerge w:val="restart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ที่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69" w:type="dxa"/>
                                        <w:vMerge w:val="restart"/>
                                        <w:tcBorders>
                                          <w:top w:val="single" w:sz="6" w:space="0" w:color="000000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ชื่อโครงการ/กิจกรรม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89" w:type="dxa"/>
                                        <w:vMerge w:val="restart"/>
                                        <w:tcBorders>
                                          <w:top w:val="single" w:sz="6" w:space="0" w:color="000000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เป้าหมาย/วิธีดำเนินการ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gridSpan w:val="5"/>
                                        <w:tcBorders>
                                          <w:top w:val="single" w:sz="6" w:space="0" w:color="000000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จำนวนงบประมาณ/แหล่งที่จัดสรร/สนับสนุน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vMerge w:val="restart"/>
                                        <w:tcBorders>
                                          <w:top w:val="single" w:sz="6" w:space="0" w:color="000000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ระยะเวลาดำเนินการ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vMerge w:val="restart"/>
                                        <w:tcBorders>
                                          <w:top w:val="single" w:sz="6" w:space="0" w:color="000000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ผลที่คาดว่าจะได้รับ</w:t>
                                        </w:r>
                                      </w:p>
                                    </w:tc>
                                  </w:tr>
                                  <w:tr w:rsidR="008823DA" w:rsidRPr="008823DA" w:rsidTr="008823DA">
                                    <w:trPr>
                                      <w:trHeight w:val="300"/>
                                    </w:trPr>
                                    <w:tc>
                                      <w:tcPr>
                                        <w:tcW w:w="842" w:type="dxa"/>
                                        <w:vMerge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vAlign w:val="center"/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rPr>
                                            <w:rFonts w:ascii="Sarabun" w:eastAsia="Times New Roman" w:hAnsi="Sarabun" w:cs="Sarabun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9" w:type="dxa"/>
                                        <w:vMerge/>
                                        <w:tcBorders>
                                          <w:top w:val="single" w:sz="6" w:space="0" w:color="000000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vAlign w:val="center"/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rPr>
                                            <w:rFonts w:ascii="Sarabun" w:eastAsia="Times New Roman" w:hAnsi="Sarabun" w:cs="Sarabun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89" w:type="dxa"/>
                                        <w:vMerge/>
                                        <w:tcBorders>
                                          <w:top w:val="single" w:sz="6" w:space="0" w:color="000000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vAlign w:val="center"/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rPr>
                                            <w:rFonts w:ascii="Sarabun" w:eastAsia="Times New Roman" w:hAnsi="Sarabun" w:cs="Sarabun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88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สตช.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70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หน่วยงานภาครัฐ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ภาคเอกชน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อปท.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อื่นๆ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vMerge/>
                                        <w:tcBorders>
                                          <w:top w:val="single" w:sz="6" w:space="0" w:color="000000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vAlign w:val="center"/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rPr>
                                            <w:rFonts w:ascii="Sarabun" w:eastAsia="Times New Roman" w:hAnsi="Sarabun" w:cs="Sarabun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vMerge/>
                                        <w:tcBorders>
                                          <w:top w:val="single" w:sz="6" w:space="0" w:color="000000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vAlign w:val="center"/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rPr>
                                            <w:rFonts w:ascii="Sarabun" w:eastAsia="Times New Roman" w:hAnsi="Sarabun" w:cs="Sarabun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823DA" w:rsidRPr="008823DA" w:rsidTr="008823DA">
                                    <w:trPr>
                                      <w:trHeight w:val="645"/>
                                    </w:trPr>
                                    <w:tc>
                                      <w:tcPr>
                                        <w:tcW w:w="842" w:type="dxa"/>
                                        <w:tcBorders>
                                          <w:top w:val="single" w:sz="6" w:space="0" w:color="CCCCCC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69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ค่าซ่อมแซมพาหนะ บ้านพัก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89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ข้าราชการตำรวจ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88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9,900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70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 xml:space="preserve">1 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ต.ค.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 xml:space="preserve">67-30 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ก.ย.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68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พาหนะพร้อมใช้งาน</w:t>
                                        </w:r>
                                      </w:p>
                                    </w:tc>
                                  </w:tr>
                                  <w:tr w:rsidR="008823DA" w:rsidRPr="008823DA" w:rsidTr="008823DA">
                                    <w:trPr>
                                      <w:trHeight w:val="615"/>
                                    </w:trPr>
                                    <w:tc>
                                      <w:tcPr>
                                        <w:tcW w:w="842" w:type="dxa"/>
                                        <w:tcBorders>
                                          <w:top w:val="single" w:sz="6" w:space="0" w:color="CCCCCC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๒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69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เบี้ยเลี้ยง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89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ข้าราชการตำรวจ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88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51,600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70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 xml:space="preserve">1 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ต.ค.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 xml:space="preserve">67-30 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ก.ย.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68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เพื่อสวัสดิการ</w:t>
                                        </w:r>
                                      </w:p>
                                    </w:tc>
                                  </w:tr>
                                  <w:tr w:rsidR="008823DA" w:rsidRPr="008823DA" w:rsidTr="008823DA">
                                    <w:trPr>
                                      <w:trHeight w:val="525"/>
                                    </w:trPr>
                                    <w:tc>
                                      <w:tcPr>
                                        <w:tcW w:w="842" w:type="dxa"/>
                                        <w:tcBorders>
                                          <w:top w:val="single" w:sz="6" w:space="0" w:color="CCCCCC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๓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69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ค่าจ้างเหมาบริการ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89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ข้าราชการตำรวจ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88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21,800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70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 xml:space="preserve">1 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ต.ค.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 xml:space="preserve">67-30 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ก.ย.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68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เพื่อความสะอาด</w:t>
                                        </w:r>
                                      </w:p>
                                    </w:tc>
                                  </w:tr>
                                  <w:tr w:rsidR="008823DA" w:rsidRPr="008823DA" w:rsidTr="008823DA">
                                    <w:trPr>
                                      <w:trHeight w:val="585"/>
                                    </w:trPr>
                                    <w:tc>
                                      <w:tcPr>
                                        <w:tcW w:w="842" w:type="dxa"/>
                                        <w:tcBorders>
                                          <w:top w:val="single" w:sz="6" w:space="0" w:color="CCCCCC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๔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69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ค่าวัสดุสำนักงาน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89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ข้าราชการตำรวจ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88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3,800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70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 xml:space="preserve">1 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ต.ค.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 xml:space="preserve">67-30 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ก.ย.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68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เพื่อสนับสนุนใช้งาน</w:t>
                                        </w:r>
                                      </w:p>
                                    </w:tc>
                                  </w:tr>
                                  <w:tr w:rsidR="008823DA" w:rsidRPr="008823DA" w:rsidTr="008823DA">
                                    <w:trPr>
                                      <w:trHeight w:val="585"/>
                                    </w:trPr>
                                    <w:tc>
                                      <w:tcPr>
                                        <w:tcW w:w="842" w:type="dxa"/>
                                        <w:tcBorders>
                                          <w:top w:val="single" w:sz="6" w:space="0" w:color="CCCCCC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๕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69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วัสดุจราจร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89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ข้าราชการตำรวจ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88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2,700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70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 xml:space="preserve">1 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ต.ค.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 xml:space="preserve">67-30 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ก.ย.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68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เพื่อสนับสนุนใช้งาน</w:t>
                                        </w:r>
                                      </w:p>
                                    </w:tc>
                                  </w:tr>
                                  <w:tr w:rsidR="008823DA" w:rsidRPr="008823DA" w:rsidTr="008823DA">
                                    <w:trPr>
                                      <w:trHeight w:val="495"/>
                                    </w:trPr>
                                    <w:tc>
                                      <w:tcPr>
                                        <w:tcW w:w="842" w:type="dxa"/>
                                        <w:tcBorders>
                                          <w:top w:val="single" w:sz="6" w:space="0" w:color="CCCCCC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๖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69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 xml:space="preserve">ค่าวัสดุอาหาร ( </w:t>
                                        </w:r>
                                        <w:proofErr w:type="spellStart"/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ผตห</w:t>
                                        </w:r>
                                        <w:proofErr w:type="spellEnd"/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89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ผู้ต้องหา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88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9,400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70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 xml:space="preserve">1 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ต.ค.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 xml:space="preserve">67-30 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ก.ย.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68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สนับสนุนงานสอบสวนสอบสวน</w:t>
                                        </w:r>
                                      </w:p>
                                    </w:tc>
                                  </w:tr>
                                  <w:tr w:rsidR="008823DA" w:rsidRPr="008823DA" w:rsidTr="008823DA">
                                    <w:trPr>
                                      <w:trHeight w:val="510"/>
                                    </w:trPr>
                                    <w:tc>
                                      <w:tcPr>
                                        <w:tcW w:w="842" w:type="dxa"/>
                                        <w:tcBorders>
                                          <w:top w:val="single" w:sz="6" w:space="0" w:color="CCCCCC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๗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69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ค่าน้ำมันเชื้อเพลิง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89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ข้าราชการตำรวจ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88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621,800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70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 xml:space="preserve">1 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ต.ค.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 xml:space="preserve">67-30 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ก.ย.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68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เพื่อสนับสนุนใช้งาน</w:t>
                                        </w:r>
                                      </w:p>
                                    </w:tc>
                                  </w:tr>
                                  <w:tr w:rsidR="008823DA" w:rsidRPr="008823DA" w:rsidTr="008823DA">
                                    <w:trPr>
                                      <w:trHeight w:val="510"/>
                                    </w:trPr>
                                    <w:tc>
                                      <w:tcPr>
                                        <w:tcW w:w="842" w:type="dxa"/>
                                        <w:tcBorders>
                                          <w:top w:val="single" w:sz="6" w:space="0" w:color="CCCCCC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9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rPr>
                                            <w:rFonts w:ascii="Sarabun" w:eastAsia="Times New Roman" w:hAnsi="Sarabun" w:cs="Sarabun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งบแก้ไขปัญหา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89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ข้าราชการตำรวจ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88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65,900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70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rPr>
                                            <w:rFonts w:ascii="Times New Roman" w:eastAsia="Times New Roman" w:hAnsi="Times New Roman" w:cs="Times New Roman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rPr>
                                            <w:rFonts w:ascii="Times New Roman" w:eastAsia="Times New Roman" w:hAnsi="Times New Roman" w:cs="Times New Roman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rPr>
                                            <w:rFonts w:ascii="Times New Roman" w:eastAsia="Times New Roman" w:hAnsi="Times New Roman" w:cs="Times New Roman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 xml:space="preserve">1 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ต.ค.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 xml:space="preserve">67-30 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ก.ย.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68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เพื่อแก้ไขค่าสาธารณูปโภคค้างชำระ</w:t>
                                        </w:r>
                                      </w:p>
                                    </w:tc>
                                  </w:tr>
                                  <w:tr w:rsidR="008823DA" w:rsidRPr="008823DA" w:rsidTr="008823DA">
                                    <w:trPr>
                                      <w:trHeight w:val="480"/>
                                    </w:trPr>
                                    <w:tc>
                                      <w:tcPr>
                                        <w:tcW w:w="842" w:type="dxa"/>
                                        <w:tcBorders>
                                          <w:top w:val="single" w:sz="6" w:space="0" w:color="CCCCCC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๘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69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ค่าสาธารณูปโภค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89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ข้าราชการตำรวจ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88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96,000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70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 xml:space="preserve">1 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ต.ค.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 xml:space="preserve">67-30 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ก.ย.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68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เพื่อสนับสนุนใช้งาน</w:t>
                                        </w:r>
                                      </w:p>
                                    </w:tc>
                                  </w:tr>
                                  <w:tr w:rsidR="008823DA" w:rsidRPr="008823DA" w:rsidTr="008823DA">
                                    <w:trPr>
                                      <w:trHeight w:val="480"/>
                                    </w:trPr>
                                    <w:tc>
                                      <w:tcPr>
                                        <w:tcW w:w="842" w:type="dxa"/>
                                        <w:tcBorders>
                                          <w:top w:val="single" w:sz="6" w:space="0" w:color="CCCCCC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๙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69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ค่าตอบแทนนอกเวลา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89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ข้าราชการตำรวจ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88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264,600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70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 xml:space="preserve">1 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ต.ค.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 xml:space="preserve">67-30 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ก.ย.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68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เพื่อสวัสดิการ</w:t>
                                        </w:r>
                                      </w:p>
                                    </w:tc>
                                  </w:tr>
                                  <w:tr w:rsidR="008823DA" w:rsidRPr="008823DA" w:rsidTr="008823DA">
                                    <w:trPr>
                                      <w:trHeight w:val="570"/>
                                    </w:trPr>
                                    <w:tc>
                                      <w:tcPr>
                                        <w:tcW w:w="842" w:type="dxa"/>
                                        <w:tcBorders>
                                          <w:top w:val="single" w:sz="6" w:space="0" w:color="CCCCCC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๑๐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69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ค่าตอบแทนพยาน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89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พยาน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88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26,400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70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 xml:space="preserve">1 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ต.ค.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 xml:space="preserve">67-30 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ก.ย.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68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ลดภาระพยาน</w:t>
                                        </w:r>
                                      </w:p>
                                    </w:tc>
                                  </w:tr>
                                  <w:tr w:rsidR="008823DA" w:rsidRPr="008823DA" w:rsidTr="008823DA">
                                    <w:trPr>
                                      <w:trHeight w:val="300"/>
                                    </w:trPr>
                                    <w:tc>
                                      <w:tcPr>
                                        <w:tcW w:w="842" w:type="dxa"/>
                                        <w:tcBorders>
                                          <w:top w:val="single" w:sz="6" w:space="0" w:color="CCCCCC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๑๑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69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คุ้มครองพยาน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89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พยาน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88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200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70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 xml:space="preserve">1 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ต.ค.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 xml:space="preserve">67-30 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ก.ย.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68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ลดภาระพยาน</w:t>
                                        </w:r>
                                      </w:p>
                                    </w:tc>
                                  </w:tr>
                                </w:tbl>
                                <w:p w:rsidR="008823DA" w:rsidRDefault="008823DA" w:rsidP="008823D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5FF0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2.05pt;margin-top:11.15pt;width:735.8pt;height:66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" filled="f" stroked="f" strokeweight=".5pt">
                      <v:textbox>
                        <w:txbxContent>
                          <w:tbl>
                            <w:tblPr>
                              <w:tblW w:w="14402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42"/>
                              <w:gridCol w:w="2269"/>
                              <w:gridCol w:w="1789"/>
                              <w:gridCol w:w="1188"/>
                              <w:gridCol w:w="1270"/>
                              <w:gridCol w:w="1151"/>
                              <w:gridCol w:w="607"/>
                              <w:gridCol w:w="533"/>
                              <w:gridCol w:w="1807"/>
                              <w:gridCol w:w="2946"/>
                            </w:tblGrid>
                            <w:tr w:rsidR="008823DA" w:rsidRPr="008823DA" w:rsidTr="008823DA">
                              <w:trPr>
                                <w:trHeight w:val="600"/>
                              </w:trPr>
                              <w:tc>
                                <w:tcPr>
                                  <w:tcW w:w="842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ที่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ชื่อโครงการ/กิจกรรม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เป้าหมาย/วิธีดำเนินการ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จำนวนงบประมาณ/แหล่งที่จัดสรร/สนับสนุน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ระยะเวลาดำเนินการ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ผลที่คาดว่าจะได้รับ</w:t>
                                  </w:r>
                                </w:p>
                              </w:tc>
                            </w:tr>
                            <w:tr w:rsidR="008823DA" w:rsidRPr="008823DA" w:rsidTr="008823DA">
                              <w:trPr>
                                <w:trHeight w:val="300"/>
                              </w:trPr>
                              <w:tc>
                                <w:tcPr>
                                  <w:tcW w:w="8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rPr>
                                      <w:rFonts w:ascii="Sarabun" w:eastAsia="Times New Roman" w:hAnsi="Sarabun" w:cs="Sarabun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9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rPr>
                                      <w:rFonts w:ascii="Sarabun" w:eastAsia="Times New Roman" w:hAnsi="Sarabun" w:cs="Sarabun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9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rPr>
                                      <w:rFonts w:ascii="Sarabun" w:eastAsia="Times New Roman" w:hAnsi="Sarabun" w:cs="Sarabun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สตช.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หน่วยงานภาครัฐ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ภาคเอกชน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อปท.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อื่นๆ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rPr>
                                      <w:rFonts w:ascii="Sarabun" w:eastAsia="Times New Roman" w:hAnsi="Sarabun" w:cs="Sarabun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rPr>
                                      <w:rFonts w:ascii="Sarabun" w:eastAsia="Times New Roman" w:hAnsi="Sarabun" w:cs="Sarabun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8823DA" w:rsidRPr="008823DA" w:rsidTr="008823DA">
                              <w:trPr>
                                <w:trHeight w:val="645"/>
                              </w:trPr>
                              <w:tc>
                                <w:tcPr>
                                  <w:tcW w:w="842" w:type="dxa"/>
                                  <w:tcBorders>
                                    <w:top w:val="single" w:sz="6" w:space="0" w:color="CCCCCC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ค่าซ่อมแซมพาหนะ บ้านพัก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ข้าราชการตำรวจ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9,900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 xml:space="preserve">1 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ต.ค.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 xml:space="preserve">67-30 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ก.ย.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พาหนะพร้อมใช้งาน</w:t>
                                  </w:r>
                                </w:p>
                              </w:tc>
                            </w:tr>
                            <w:tr w:rsidR="008823DA" w:rsidRPr="008823DA" w:rsidTr="008823DA">
                              <w:trPr>
                                <w:trHeight w:val="615"/>
                              </w:trPr>
                              <w:tc>
                                <w:tcPr>
                                  <w:tcW w:w="842" w:type="dxa"/>
                                  <w:tcBorders>
                                    <w:top w:val="single" w:sz="6" w:space="0" w:color="CCCCCC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๒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เบี้ยเลี้ยง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ข้าราชการตำรวจ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51,600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 xml:space="preserve">1 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ต.ค.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 xml:space="preserve">67-30 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ก.ย.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เพื่อสวัสดิการ</w:t>
                                  </w:r>
                                </w:p>
                              </w:tc>
                            </w:tr>
                            <w:tr w:rsidR="008823DA" w:rsidRPr="008823DA" w:rsidTr="008823DA">
                              <w:trPr>
                                <w:trHeight w:val="525"/>
                              </w:trPr>
                              <w:tc>
                                <w:tcPr>
                                  <w:tcW w:w="842" w:type="dxa"/>
                                  <w:tcBorders>
                                    <w:top w:val="single" w:sz="6" w:space="0" w:color="CCCCCC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๓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ค่าจ้างเหมาบริการ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ข้าราชการตำรวจ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21,800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 xml:space="preserve">1 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ต.ค.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 xml:space="preserve">67-30 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ก.ย.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เพื่อความสะอาด</w:t>
                                  </w:r>
                                </w:p>
                              </w:tc>
                            </w:tr>
                            <w:tr w:rsidR="008823DA" w:rsidRPr="008823DA" w:rsidTr="008823DA">
                              <w:trPr>
                                <w:trHeight w:val="585"/>
                              </w:trPr>
                              <w:tc>
                                <w:tcPr>
                                  <w:tcW w:w="842" w:type="dxa"/>
                                  <w:tcBorders>
                                    <w:top w:val="single" w:sz="6" w:space="0" w:color="CCCCCC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๔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ค่าวัสดุสำนักงาน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ข้าราชการตำรวจ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3,800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 xml:space="preserve">1 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ต.ค.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 xml:space="preserve">67-30 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ก.ย.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เพื่อสนับสนุนใช้งาน</w:t>
                                  </w:r>
                                </w:p>
                              </w:tc>
                            </w:tr>
                            <w:tr w:rsidR="008823DA" w:rsidRPr="008823DA" w:rsidTr="008823DA">
                              <w:trPr>
                                <w:trHeight w:val="585"/>
                              </w:trPr>
                              <w:tc>
                                <w:tcPr>
                                  <w:tcW w:w="842" w:type="dxa"/>
                                  <w:tcBorders>
                                    <w:top w:val="single" w:sz="6" w:space="0" w:color="CCCCCC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๕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วัสดุจราจร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ข้าราชการตำรวจ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2,700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 xml:space="preserve">1 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ต.ค.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 xml:space="preserve">67-30 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ก.ย.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เพื่อสนับสนุนใช้งาน</w:t>
                                  </w:r>
                                </w:p>
                              </w:tc>
                            </w:tr>
                            <w:tr w:rsidR="008823DA" w:rsidRPr="008823DA" w:rsidTr="008823DA">
                              <w:trPr>
                                <w:trHeight w:val="495"/>
                              </w:trPr>
                              <w:tc>
                                <w:tcPr>
                                  <w:tcW w:w="842" w:type="dxa"/>
                                  <w:tcBorders>
                                    <w:top w:val="single" w:sz="6" w:space="0" w:color="CCCCCC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๖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 xml:space="preserve">ค่าวัสดุอาหาร ( </w:t>
                                  </w:r>
                                  <w:proofErr w:type="spellStart"/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ผตห</w:t>
                                  </w:r>
                                  <w:proofErr w:type="spellEnd"/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ผู้ต้องหา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9,400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 xml:space="preserve">1 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ต.ค.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 xml:space="preserve">67-30 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ก.ย.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สนับสนุนงานสอบสวนสอบสวน</w:t>
                                  </w:r>
                                </w:p>
                              </w:tc>
                            </w:tr>
                            <w:tr w:rsidR="008823DA" w:rsidRPr="008823DA" w:rsidTr="008823DA">
                              <w:trPr>
                                <w:trHeight w:val="510"/>
                              </w:trPr>
                              <w:tc>
                                <w:tcPr>
                                  <w:tcW w:w="842" w:type="dxa"/>
                                  <w:tcBorders>
                                    <w:top w:val="single" w:sz="6" w:space="0" w:color="CCCCCC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๗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ค่าน้ำมันเชื้อเพลิง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ข้าราชการตำรวจ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621,800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 xml:space="preserve">1 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ต.ค.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 xml:space="preserve">67-30 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ก.ย.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เพื่อสนับสนุนใช้งาน</w:t>
                                  </w:r>
                                </w:p>
                              </w:tc>
                            </w:tr>
                            <w:tr w:rsidR="008823DA" w:rsidRPr="008823DA" w:rsidTr="008823DA">
                              <w:trPr>
                                <w:trHeight w:val="510"/>
                              </w:trPr>
                              <w:tc>
                                <w:tcPr>
                                  <w:tcW w:w="842" w:type="dxa"/>
                                  <w:tcBorders>
                                    <w:top w:val="single" w:sz="6" w:space="0" w:color="CCCCCC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rPr>
                                      <w:rFonts w:ascii="Sarabun" w:eastAsia="Times New Roman" w:hAnsi="Sarabun" w:cs="Sarabun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งบแก้ไขปัญหา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ข้าราชการตำรวจ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65,900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 xml:space="preserve">1 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ต.ค.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 xml:space="preserve">67-30 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ก.ย.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เพื่อแก้ไขค่าสาธารณูปโภคค้างชำระ</w:t>
                                  </w:r>
                                </w:p>
                              </w:tc>
                            </w:tr>
                            <w:tr w:rsidR="008823DA" w:rsidRPr="008823DA" w:rsidTr="008823DA">
                              <w:trPr>
                                <w:trHeight w:val="480"/>
                              </w:trPr>
                              <w:tc>
                                <w:tcPr>
                                  <w:tcW w:w="842" w:type="dxa"/>
                                  <w:tcBorders>
                                    <w:top w:val="single" w:sz="6" w:space="0" w:color="CCCCCC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๘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ค่าสาธารณูปโภค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ข้าราชการตำรวจ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96,000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 xml:space="preserve">1 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ต.ค.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 xml:space="preserve">67-30 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ก.ย.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เพื่อสนับสนุนใช้งาน</w:t>
                                  </w:r>
                                </w:p>
                              </w:tc>
                            </w:tr>
                            <w:tr w:rsidR="008823DA" w:rsidRPr="008823DA" w:rsidTr="008823DA">
                              <w:trPr>
                                <w:trHeight w:val="480"/>
                              </w:trPr>
                              <w:tc>
                                <w:tcPr>
                                  <w:tcW w:w="842" w:type="dxa"/>
                                  <w:tcBorders>
                                    <w:top w:val="single" w:sz="6" w:space="0" w:color="CCCCCC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๙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ค่าตอบแทนนอกเวลา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ข้าราชการตำรวจ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264,600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 xml:space="preserve">1 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ต.ค.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 xml:space="preserve">67-30 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ก.ย.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เพื่อสวัสดิการ</w:t>
                                  </w:r>
                                </w:p>
                              </w:tc>
                            </w:tr>
                            <w:tr w:rsidR="008823DA" w:rsidRPr="008823DA" w:rsidTr="008823DA">
                              <w:trPr>
                                <w:trHeight w:val="570"/>
                              </w:trPr>
                              <w:tc>
                                <w:tcPr>
                                  <w:tcW w:w="842" w:type="dxa"/>
                                  <w:tcBorders>
                                    <w:top w:val="single" w:sz="6" w:space="0" w:color="CCCCCC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๑๐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ค่าตอบแทนพยาน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พยาน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26,400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 xml:space="preserve">1 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ต.ค.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 xml:space="preserve">67-30 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ก.ย.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ลดภาระพยาน</w:t>
                                  </w:r>
                                </w:p>
                              </w:tc>
                            </w:tr>
                            <w:tr w:rsidR="008823DA" w:rsidRPr="008823DA" w:rsidTr="008823DA">
                              <w:trPr>
                                <w:trHeight w:val="300"/>
                              </w:trPr>
                              <w:tc>
                                <w:tcPr>
                                  <w:tcW w:w="842" w:type="dxa"/>
                                  <w:tcBorders>
                                    <w:top w:val="single" w:sz="6" w:space="0" w:color="CCCCCC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๑๑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คุ้มครองพยาน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พยาน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 xml:space="preserve">1 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ต.ค.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 xml:space="preserve">67-30 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ก.ย.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ลดภาระพยาน</w:t>
                                  </w:r>
                                </w:p>
                              </w:tc>
                            </w:tr>
                          </w:tbl>
                          <w:p w:rsidR="008823DA" w:rsidRDefault="008823DA" w:rsidP="008823DA"/>
                        </w:txbxContent>
                      </v:textbox>
                    </v:shape>
                  </w:pict>
                </mc:Fallback>
              </mc:AlternateContent>
            </w:r>
          </w:p>
          <w:p w:rsidR="008823DA" w:rsidRDefault="008823DA" w:rsidP="008823DA">
            <w:pPr>
              <w:ind w:right="-507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14:ligatures w14:val="none"/>
              </w:rPr>
            </w:pPr>
          </w:p>
          <w:p w:rsidR="008823DA" w:rsidRDefault="008823DA" w:rsidP="008823DA">
            <w:pPr>
              <w:ind w:right="-507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14:ligatures w14:val="none"/>
              </w:rPr>
            </w:pPr>
          </w:p>
          <w:p w:rsidR="008823DA" w:rsidRDefault="008823DA" w:rsidP="008823DA">
            <w:pPr>
              <w:ind w:right="-507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14:ligatures w14:val="none"/>
              </w:rPr>
            </w:pPr>
          </w:p>
          <w:p w:rsidR="008823DA" w:rsidRDefault="008823DA" w:rsidP="008823DA">
            <w:pPr>
              <w:ind w:right="-507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14:ligatures w14:val="none"/>
              </w:rPr>
            </w:pPr>
          </w:p>
          <w:p w:rsidR="008823DA" w:rsidRDefault="008823DA" w:rsidP="008823DA">
            <w:pPr>
              <w:ind w:right="-507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14:ligatures w14:val="none"/>
              </w:rPr>
            </w:pPr>
          </w:p>
          <w:p w:rsidR="008823DA" w:rsidRDefault="008823DA" w:rsidP="008823DA">
            <w:pPr>
              <w:ind w:right="-507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14:ligatures w14:val="none"/>
              </w:rPr>
            </w:pPr>
          </w:p>
          <w:p w:rsidR="008823DA" w:rsidRDefault="008823DA" w:rsidP="008823DA">
            <w:pPr>
              <w:ind w:right="-507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14:ligatures w14:val="none"/>
              </w:rPr>
            </w:pPr>
          </w:p>
          <w:p w:rsidR="008823DA" w:rsidRDefault="008823DA" w:rsidP="008823DA">
            <w:pPr>
              <w:ind w:right="-507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14:ligatures w14:val="none"/>
              </w:rPr>
            </w:pPr>
          </w:p>
          <w:p w:rsidR="008823DA" w:rsidRDefault="008823DA" w:rsidP="008823DA">
            <w:pPr>
              <w:ind w:right="-507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14:ligatures w14:val="none"/>
              </w:rPr>
            </w:pPr>
          </w:p>
          <w:p w:rsidR="008823DA" w:rsidRDefault="008823DA" w:rsidP="008823DA">
            <w:pPr>
              <w:ind w:right="-507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14:ligatures w14:val="none"/>
              </w:rPr>
            </w:pPr>
          </w:p>
          <w:p w:rsidR="008823DA" w:rsidRDefault="008823DA" w:rsidP="008823DA">
            <w:pPr>
              <w:ind w:right="-507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14:ligatures w14:val="none"/>
              </w:rPr>
            </w:pPr>
          </w:p>
          <w:p w:rsidR="008823DA" w:rsidRDefault="008823DA" w:rsidP="008823DA">
            <w:pPr>
              <w:ind w:right="-507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14:ligatures w14:val="none"/>
              </w:rPr>
            </w:pPr>
          </w:p>
          <w:p w:rsidR="008823DA" w:rsidRDefault="008823DA" w:rsidP="008823DA">
            <w:pPr>
              <w:ind w:right="-507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14:ligatures w14:val="none"/>
              </w:rPr>
            </w:pPr>
          </w:p>
          <w:p w:rsidR="008823DA" w:rsidRDefault="008823DA" w:rsidP="008823DA">
            <w:pPr>
              <w:ind w:right="-507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14:ligatures w14:val="none"/>
              </w:rPr>
            </w:pPr>
          </w:p>
          <w:p w:rsidR="008823DA" w:rsidRDefault="008823DA" w:rsidP="008823DA">
            <w:pPr>
              <w:ind w:right="-507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14:ligatures w14:val="none"/>
              </w:rPr>
            </w:pPr>
          </w:p>
          <w:p w:rsidR="008823DA" w:rsidRDefault="008823DA" w:rsidP="008823DA">
            <w:pPr>
              <w:ind w:right="-507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14:ligatures w14:val="none"/>
              </w:rPr>
            </w:pPr>
          </w:p>
          <w:p w:rsidR="008823DA" w:rsidRDefault="008823DA" w:rsidP="008823DA">
            <w:pPr>
              <w:ind w:right="-507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14:ligatures w14:val="none"/>
              </w:rPr>
            </w:pPr>
          </w:p>
          <w:p w:rsidR="008823DA" w:rsidRDefault="008823DA" w:rsidP="008823DA">
            <w:pPr>
              <w:ind w:right="-507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14:ligatures w14:val="none"/>
              </w:rPr>
            </w:pPr>
          </w:p>
          <w:p w:rsidR="008823DA" w:rsidRDefault="008823DA" w:rsidP="008823DA">
            <w:pPr>
              <w:ind w:right="-507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14:ligatures w14:val="none"/>
              </w:rPr>
            </w:pPr>
          </w:p>
          <w:p w:rsidR="008823DA" w:rsidRDefault="008823DA" w:rsidP="008823DA">
            <w:pPr>
              <w:ind w:right="-507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14:ligatures w14:val="none"/>
              </w:rPr>
            </w:pPr>
          </w:p>
          <w:p w:rsidR="008823DA" w:rsidRDefault="008823DA" w:rsidP="008823DA">
            <w:pPr>
              <w:ind w:right="-507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14:ligatures w14:val="none"/>
              </w:rPr>
            </w:pPr>
          </w:p>
          <w:p w:rsidR="008823DA" w:rsidRDefault="008823DA" w:rsidP="008823DA">
            <w:pPr>
              <w:ind w:right="-507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14:ligatures w14:val="none"/>
              </w:rPr>
            </w:pPr>
          </w:p>
          <w:p w:rsidR="008823DA" w:rsidRDefault="008823DA" w:rsidP="008823DA">
            <w:pPr>
              <w:ind w:right="-507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14:ligatures w14:val="none"/>
              </w:rPr>
            </w:pPr>
          </w:p>
          <w:p w:rsidR="008823DA" w:rsidRDefault="008823DA" w:rsidP="008823DA">
            <w:pPr>
              <w:ind w:right="-507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14:ligatures w14:val="none"/>
              </w:rPr>
            </w:pPr>
          </w:p>
          <w:p w:rsidR="008823DA" w:rsidRDefault="008823DA" w:rsidP="008823DA">
            <w:pPr>
              <w:ind w:right="-507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14:ligatures w14:val="none"/>
              </w:rPr>
            </w:pPr>
          </w:p>
          <w:p w:rsidR="008823DA" w:rsidRDefault="008823DA" w:rsidP="008823DA">
            <w:pPr>
              <w:ind w:right="-507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14:ligatures w14:val="none"/>
              </w:rPr>
            </w:pPr>
          </w:p>
          <w:p w:rsidR="008823DA" w:rsidRDefault="008823DA" w:rsidP="008823DA">
            <w:pPr>
              <w:ind w:right="-507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14:ligatures w14:val="none"/>
              </w:rPr>
            </w:pPr>
          </w:p>
          <w:p w:rsidR="008823DA" w:rsidRDefault="008823DA" w:rsidP="008823DA">
            <w:pPr>
              <w:ind w:right="-507"/>
              <w:jc w:val="center"/>
              <w:rPr>
                <w:rFonts w:ascii="TH SarabunPSK" w:eastAsia="Times New Roman" w:hAnsi="TH SarabunPSK" w:cs="TH SarabunPSK" w:hint="cs"/>
                <w:b/>
                <w:bCs/>
                <w:kern w:val="0"/>
                <w:sz w:val="36"/>
                <w:szCs w:val="36"/>
                <w14:ligatures w14:val="none"/>
              </w:rPr>
            </w:pPr>
          </w:p>
          <w:p w:rsidR="008823DA" w:rsidRDefault="008823DA" w:rsidP="008823DA">
            <w:pPr>
              <w:ind w:right="-507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14:ligatures w14:val="none"/>
              </w:rPr>
            </w:pPr>
          </w:p>
          <w:p w:rsidR="008823DA" w:rsidRDefault="008823DA" w:rsidP="008823DA">
            <w:pPr>
              <w:ind w:right="-507"/>
              <w:jc w:val="center"/>
              <w:rPr>
                <w:rFonts w:ascii="TH SarabunPSK" w:eastAsia="Times New Roman" w:hAnsi="TH SarabunPSK" w:cs="TH SarabunPSK" w:hint="cs"/>
                <w:b/>
                <w:bCs/>
                <w:kern w:val="0"/>
                <w:sz w:val="36"/>
                <w:szCs w:val="36"/>
                <w14:ligatures w14:val="none"/>
              </w:rPr>
            </w:pPr>
          </w:p>
          <w:p w:rsidR="008823DA" w:rsidRPr="00C34231" w:rsidRDefault="008823DA" w:rsidP="008823DA">
            <w:pPr>
              <w:ind w:right="-507"/>
              <w:jc w:val="center"/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C34231" w:rsidRPr="00C34231" w:rsidTr="008823DA">
        <w:trPr>
          <w:trHeight w:val="465"/>
        </w:trPr>
        <w:tc>
          <w:tcPr>
            <w:tcW w:w="14034" w:type="dxa"/>
            <w:gridSpan w:val="12"/>
            <w:vMerge/>
            <w:vAlign w:val="center"/>
            <w:hideMark/>
          </w:tcPr>
          <w:p w:rsidR="00C34231" w:rsidRPr="00C34231" w:rsidRDefault="00C34231" w:rsidP="008823DA">
            <w:pPr>
              <w:ind w:right="-507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" w:type="dxa"/>
            <w:vAlign w:val="center"/>
            <w:hideMark/>
          </w:tcPr>
          <w:p w:rsidR="00C34231" w:rsidRPr="00C34231" w:rsidRDefault="00C34231" w:rsidP="008823DA">
            <w:pPr>
              <w:ind w:right="-507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C34231" w:rsidRPr="00C34231" w:rsidTr="008823DA">
        <w:trPr>
          <w:trHeight w:val="495"/>
        </w:trPr>
        <w:tc>
          <w:tcPr>
            <w:tcW w:w="14034" w:type="dxa"/>
            <w:gridSpan w:val="12"/>
            <w:vMerge/>
            <w:vAlign w:val="center"/>
            <w:hideMark/>
          </w:tcPr>
          <w:p w:rsidR="00C34231" w:rsidRPr="00C34231" w:rsidRDefault="00C34231" w:rsidP="008823DA">
            <w:pPr>
              <w:ind w:right="-507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" w:type="dxa"/>
            <w:vAlign w:val="center"/>
            <w:hideMark/>
          </w:tcPr>
          <w:p w:rsidR="00C34231" w:rsidRPr="00C34231" w:rsidRDefault="00C34231" w:rsidP="008823DA">
            <w:pPr>
              <w:ind w:right="-507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8823DA" w:rsidRPr="00C34231" w:rsidTr="008823DA">
        <w:trPr>
          <w:trHeight w:val="480"/>
        </w:trPr>
        <w:tc>
          <w:tcPr>
            <w:tcW w:w="5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8823DA">
            <w:pPr>
              <w:ind w:right="-507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5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8823DA">
            <w:pPr>
              <w:ind w:right="-507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4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8823DA">
            <w:pPr>
              <w:ind w:right="-507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8823DA">
            <w:pPr>
              <w:ind w:right="-507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8823DA">
            <w:pPr>
              <w:ind w:right="-507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3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8823DA">
            <w:pPr>
              <w:ind w:right="-507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2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8823DA">
            <w:pPr>
              <w:ind w:right="-507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8823DA">
            <w:pPr>
              <w:ind w:right="-507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8823DA">
            <w:pPr>
              <w:ind w:right="-507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245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8823DA">
            <w:pPr>
              <w:ind w:right="-507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" w:type="dxa"/>
            <w:vAlign w:val="center"/>
            <w:hideMark/>
          </w:tcPr>
          <w:p w:rsidR="00C34231" w:rsidRPr="00C34231" w:rsidRDefault="00C34231" w:rsidP="008823DA">
            <w:pPr>
              <w:ind w:right="-507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8823DA" w:rsidRPr="00C34231" w:rsidTr="008823DA">
        <w:trPr>
          <w:trHeight w:val="480"/>
        </w:trPr>
        <w:tc>
          <w:tcPr>
            <w:tcW w:w="597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34231" w:rsidRPr="00C34231" w:rsidRDefault="00C34231" w:rsidP="008823DA">
            <w:pPr>
              <w:ind w:right="-507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5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8823DA">
            <w:pPr>
              <w:ind w:right="-507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98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8823DA">
            <w:pPr>
              <w:ind w:right="-507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34231">
              <w:rPr>
                <w:rFonts w:ascii="TH SarabunPSK" w:eastAsia="Times New Roman" w:hAnsi="TH SarabunPSK" w:cs="TH SarabunPSK"/>
                <w:noProof/>
                <w:kern w:val="0"/>
                <w:sz w:val="32"/>
                <w:szCs w:val="32"/>
                <w14:ligatures w14:val="none"/>
              </w:rPr>
              <w:drawing>
                <wp:anchor distT="0" distB="0" distL="114300" distR="114300" simplePos="0" relativeHeight="251659264" behindDoc="1" locked="0" layoutInCell="1" allowOverlap="1" wp14:anchorId="795FE65F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-281940</wp:posOffset>
                  </wp:positionV>
                  <wp:extent cx="1908810" cy="880110"/>
                  <wp:effectExtent l="0" t="0" r="0" b="0"/>
                  <wp:wrapNone/>
                  <wp:docPr id="10876676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667652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810" cy="880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34231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พ.ต.ท.</w:t>
            </w:r>
            <w:r w:rsidRPr="00C3423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1275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8823DA">
            <w:pPr>
              <w:ind w:right="-507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2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8823DA">
            <w:pPr>
              <w:ind w:right="-507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8823DA">
            <w:pPr>
              <w:ind w:right="-507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8823DA">
            <w:pPr>
              <w:ind w:right="-507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3423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C34231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ทราบ</w:t>
            </w:r>
          </w:p>
        </w:tc>
        <w:tc>
          <w:tcPr>
            <w:tcW w:w="5245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537049" w:rsidP="008823DA">
            <w:pPr>
              <w:ind w:right="-507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-130175</wp:posOffset>
                  </wp:positionV>
                  <wp:extent cx="1261110" cy="720090"/>
                  <wp:effectExtent l="0" t="0" r="0" b="3810"/>
                  <wp:wrapNone/>
                  <wp:docPr id="213103741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11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" w:type="dxa"/>
            <w:vAlign w:val="center"/>
            <w:hideMark/>
          </w:tcPr>
          <w:p w:rsidR="00C34231" w:rsidRPr="00C34231" w:rsidRDefault="00C34231" w:rsidP="008823DA">
            <w:pPr>
              <w:ind w:right="-507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8823DA" w:rsidRPr="00C34231" w:rsidTr="00537049">
        <w:trPr>
          <w:gridAfter w:val="2"/>
          <w:wAfter w:w="236" w:type="dxa"/>
          <w:trHeight w:val="480"/>
        </w:trPr>
        <w:tc>
          <w:tcPr>
            <w:tcW w:w="5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8823DA">
            <w:pPr>
              <w:ind w:right="-507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5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8823DA">
            <w:pPr>
              <w:ind w:right="-507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43" w:type="dxa"/>
            <w:vAlign w:val="bottom"/>
            <w:hideMark/>
          </w:tcPr>
          <w:p w:rsidR="00C34231" w:rsidRPr="00C34231" w:rsidRDefault="00C34231" w:rsidP="008823DA">
            <w:pPr>
              <w:ind w:right="-507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      </w:t>
            </w:r>
            <w:r w:rsidRPr="00C3423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( </w:t>
            </w:r>
            <w:r w:rsidRPr="00C34231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สุติพง</w:t>
            </w:r>
            <w:proofErr w:type="spellStart"/>
            <w:r w:rsidRPr="00C34231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ษ์</w:t>
            </w:r>
            <w:proofErr w:type="spellEnd"/>
            <w:r w:rsidRPr="00C3423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34231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โสดาจันทร์)</w:t>
            </w:r>
          </w:p>
        </w:tc>
        <w:tc>
          <w:tcPr>
            <w:tcW w:w="15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8823DA">
            <w:pPr>
              <w:ind w:right="-507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8823DA">
            <w:pPr>
              <w:ind w:right="-507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3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8823DA">
            <w:pPr>
              <w:ind w:right="-507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2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8823DA">
            <w:pPr>
              <w:ind w:right="-507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8823DA">
            <w:pPr>
              <w:ind w:right="-507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537049" w:rsidP="008823DA">
            <w:pPr>
              <w:ind w:right="-507"/>
              <w:jc w:val="righ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พ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:lang w:val="en-US"/>
                <w14:ligatures w14:val="none"/>
              </w:rPr>
              <w:t>.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:lang w:val="en-US"/>
                <w14:ligatures w14:val="none"/>
              </w:rPr>
              <w:t>ต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:lang w:val="en-US"/>
                <w14:ligatures w14:val="none"/>
              </w:rPr>
              <w:t>.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:lang w:val="en-US"/>
                <w14:ligatures w14:val="none"/>
              </w:rPr>
              <w:t>อ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:lang w:val="en-US"/>
                <w14:ligatures w14:val="none"/>
              </w:rPr>
              <w:t xml:space="preserve">   .</w:t>
            </w:r>
            <w:proofErr w:type="spellStart"/>
            <w:r w:rsidR="00C34231" w:rsidRPr="00C34231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ต.อ</w:t>
            </w:r>
            <w:proofErr w:type="spellEnd"/>
            <w:r w:rsidR="00C34231" w:rsidRPr="00C34231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.</w:t>
            </w:r>
          </w:p>
        </w:tc>
        <w:tc>
          <w:tcPr>
            <w:tcW w:w="500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8823DA">
            <w:pPr>
              <w:ind w:right="-507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" w:type="dxa"/>
            <w:vAlign w:val="center"/>
            <w:hideMark/>
          </w:tcPr>
          <w:p w:rsidR="00C34231" w:rsidRPr="00C34231" w:rsidRDefault="00C34231" w:rsidP="008823DA">
            <w:pPr>
              <w:ind w:right="-507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8823DA" w:rsidRPr="00C34231" w:rsidTr="008823DA">
        <w:trPr>
          <w:trHeight w:val="450"/>
        </w:trPr>
        <w:tc>
          <w:tcPr>
            <w:tcW w:w="5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8823DA">
            <w:pPr>
              <w:ind w:right="-507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5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8823DA">
            <w:pPr>
              <w:ind w:right="-507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43" w:type="dxa"/>
            <w:vAlign w:val="bottom"/>
            <w:hideMark/>
          </w:tcPr>
          <w:p w:rsidR="00C34231" w:rsidRPr="00C34231" w:rsidRDefault="00C34231" w:rsidP="008823DA">
            <w:pPr>
              <w:ind w:right="-507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34231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สว.อก.สภ.ไพรบึง</w:t>
            </w:r>
          </w:p>
        </w:tc>
        <w:tc>
          <w:tcPr>
            <w:tcW w:w="15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8823DA">
            <w:pPr>
              <w:ind w:right="-507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8823DA">
            <w:pPr>
              <w:ind w:right="-507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3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8823DA">
            <w:pPr>
              <w:ind w:right="-507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2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8823DA">
            <w:pPr>
              <w:ind w:right="-507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8823DA">
            <w:pPr>
              <w:ind w:right="-507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8823DA">
            <w:pPr>
              <w:ind w:right="-507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245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8823DA">
            <w:pPr>
              <w:ind w:right="-507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3423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( </w:t>
            </w:r>
            <w:r w:rsidRPr="00C34231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รัชยุทธ</w:t>
            </w:r>
            <w:r w:rsidRPr="00C34231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34231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ศักดิ์ระพี)</w:t>
            </w:r>
          </w:p>
        </w:tc>
        <w:tc>
          <w:tcPr>
            <w:tcW w:w="13" w:type="dxa"/>
            <w:vAlign w:val="center"/>
            <w:hideMark/>
          </w:tcPr>
          <w:p w:rsidR="00C34231" w:rsidRPr="00C34231" w:rsidRDefault="00C34231" w:rsidP="008823DA">
            <w:pPr>
              <w:ind w:right="-507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8823DA" w:rsidRPr="00C34231" w:rsidTr="008823DA">
        <w:trPr>
          <w:trHeight w:val="495"/>
        </w:trPr>
        <w:tc>
          <w:tcPr>
            <w:tcW w:w="597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8823DA">
            <w:pPr>
              <w:ind w:right="-507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5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8823DA">
            <w:pPr>
              <w:ind w:right="-507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4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8823DA">
            <w:pPr>
              <w:ind w:right="-507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8823DA">
            <w:pPr>
              <w:ind w:right="-507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4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8823DA">
            <w:pPr>
              <w:ind w:right="-507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3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8823DA">
            <w:pPr>
              <w:ind w:right="-507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2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8823DA">
            <w:pPr>
              <w:ind w:right="-507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8823DA">
            <w:pPr>
              <w:ind w:right="-507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C34231" w:rsidP="008823DA">
            <w:pPr>
              <w:ind w:right="-507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245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34231" w:rsidRPr="00C34231" w:rsidRDefault="00537049" w:rsidP="008823DA">
            <w:pPr>
              <w:ind w:right="-507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-5570220</wp:posOffset>
                      </wp:positionH>
                      <wp:positionV relativeFrom="paragraph">
                        <wp:posOffset>-5128260</wp:posOffset>
                      </wp:positionV>
                      <wp:extent cx="9344660" cy="8448675"/>
                      <wp:effectExtent l="0" t="0" r="0" b="0"/>
                      <wp:wrapNone/>
                      <wp:docPr id="91881873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44660" cy="84486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14402" w:type="dxa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842"/>
                                    <w:gridCol w:w="2269"/>
                                    <w:gridCol w:w="1789"/>
                                    <w:gridCol w:w="1188"/>
                                    <w:gridCol w:w="1270"/>
                                    <w:gridCol w:w="1151"/>
                                    <w:gridCol w:w="607"/>
                                    <w:gridCol w:w="533"/>
                                    <w:gridCol w:w="1946"/>
                                    <w:gridCol w:w="2807"/>
                                  </w:tblGrid>
                                  <w:tr w:rsidR="008823DA" w:rsidRPr="008823DA" w:rsidTr="008823DA">
                                    <w:trPr>
                                      <w:trHeight w:val="600"/>
                                    </w:trPr>
                                    <w:tc>
                                      <w:tcPr>
                                        <w:tcW w:w="842" w:type="dxa"/>
                                        <w:vMerge w:val="restart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ที่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69" w:type="dxa"/>
                                        <w:vMerge w:val="restart"/>
                                        <w:tcBorders>
                                          <w:top w:val="single" w:sz="6" w:space="0" w:color="000000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ชื่อโครงการ/กิจกรรม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89" w:type="dxa"/>
                                        <w:vMerge w:val="restart"/>
                                        <w:tcBorders>
                                          <w:top w:val="single" w:sz="6" w:space="0" w:color="000000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เป้าหมาย/วิธีดำเนินการ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gridSpan w:val="5"/>
                                        <w:tcBorders>
                                          <w:top w:val="single" w:sz="6" w:space="0" w:color="000000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จำนวนงบประมาณ/แหล่งที่จัดสรร/สนับสนุน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vMerge w:val="restart"/>
                                        <w:tcBorders>
                                          <w:top w:val="single" w:sz="6" w:space="0" w:color="000000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ระยะเวลาดำเนินการ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vMerge w:val="restart"/>
                                        <w:tcBorders>
                                          <w:top w:val="single" w:sz="6" w:space="0" w:color="000000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ผลที่คาดว่าจะได้รับ</w:t>
                                        </w:r>
                                      </w:p>
                                    </w:tc>
                                  </w:tr>
                                  <w:tr w:rsidR="008823DA" w:rsidRPr="008823DA" w:rsidTr="008823DA">
                                    <w:trPr>
                                      <w:trHeight w:val="300"/>
                                    </w:trPr>
                                    <w:tc>
                                      <w:tcPr>
                                        <w:tcW w:w="842" w:type="dxa"/>
                                        <w:vMerge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vAlign w:val="center"/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rPr>
                                            <w:rFonts w:ascii="Sarabun" w:eastAsia="Times New Roman" w:hAnsi="Sarabun" w:cs="Sarabun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69" w:type="dxa"/>
                                        <w:vMerge/>
                                        <w:tcBorders>
                                          <w:top w:val="single" w:sz="6" w:space="0" w:color="000000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vAlign w:val="center"/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rPr>
                                            <w:rFonts w:ascii="Sarabun" w:eastAsia="Times New Roman" w:hAnsi="Sarabun" w:cs="Sarabun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89" w:type="dxa"/>
                                        <w:vMerge/>
                                        <w:tcBorders>
                                          <w:top w:val="single" w:sz="6" w:space="0" w:color="000000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vAlign w:val="center"/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rPr>
                                            <w:rFonts w:ascii="Sarabun" w:eastAsia="Times New Roman" w:hAnsi="Sarabun" w:cs="Sarabun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88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สตช.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70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หน่วยงานภาครัฐ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ภาคเอกชน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อปท.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vAlign w:val="center"/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อื่นๆ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vMerge/>
                                        <w:tcBorders>
                                          <w:top w:val="single" w:sz="6" w:space="0" w:color="000000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vAlign w:val="center"/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rPr>
                                            <w:rFonts w:ascii="Sarabun" w:eastAsia="Times New Roman" w:hAnsi="Sarabun" w:cs="Sarabun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vMerge/>
                                        <w:tcBorders>
                                          <w:top w:val="single" w:sz="6" w:space="0" w:color="000000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vAlign w:val="center"/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rPr>
                                            <w:rFonts w:ascii="Sarabun" w:eastAsia="Times New Roman" w:hAnsi="Sarabun" w:cs="Sarabun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823DA" w:rsidRPr="008823DA" w:rsidTr="008823DA">
                                    <w:trPr>
                                      <w:trHeight w:val="300"/>
                                    </w:trPr>
                                    <w:tc>
                                      <w:tcPr>
                                        <w:tcW w:w="842" w:type="dxa"/>
                                        <w:tcBorders>
                                          <w:top w:val="single" w:sz="6" w:space="0" w:color="CCCCCC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๑๒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69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ค่าตอบแทนนักจิตฯ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89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นักจิตฯ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88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5,500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70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 xml:space="preserve">1 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ต.ค.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 xml:space="preserve">67-30 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ก.ย.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68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สนับสนุนนักจิตฯ</w:t>
                                        </w:r>
                                      </w:p>
                                    </w:tc>
                                  </w:tr>
                                  <w:tr w:rsidR="008823DA" w:rsidRPr="008823DA" w:rsidTr="008823DA">
                                    <w:trPr>
                                      <w:trHeight w:val="300"/>
                                    </w:trPr>
                                    <w:tc>
                                      <w:tcPr>
                                        <w:tcW w:w="842" w:type="dxa"/>
                                        <w:tcBorders>
                                          <w:top w:val="single" w:sz="6" w:space="0" w:color="CCCCCC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๑๓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69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ค่าตอบแทนชันสูตรฯ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89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พนักงานสอบสวน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88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33,400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70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 xml:space="preserve">1 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ต.ค.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 xml:space="preserve">67-30 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ก.ย.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68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สนับสนุนงานสอบสวนสอบสวน</w:t>
                                        </w:r>
                                      </w:p>
                                    </w:tc>
                                  </w:tr>
                                  <w:tr w:rsidR="008823DA" w:rsidRPr="008823DA" w:rsidTr="008823DA">
                                    <w:trPr>
                                      <w:trHeight w:val="300"/>
                                    </w:trPr>
                                    <w:tc>
                                      <w:tcPr>
                                        <w:tcW w:w="842" w:type="dxa"/>
                                        <w:tcBorders>
                                          <w:top w:val="single" w:sz="6" w:space="0" w:color="CCCCCC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๑๔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69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ส่งหมายเรียกพยาน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89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พยาน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88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1,500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70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 xml:space="preserve">1 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ต.ค.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 xml:space="preserve">67-30 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ก.ย.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68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สนับสนุนงานสอบสวนสอบสวน</w:t>
                                        </w:r>
                                      </w:p>
                                    </w:tc>
                                  </w:tr>
                                  <w:tr w:rsidR="008823DA" w:rsidRPr="008823DA" w:rsidTr="008823DA">
                                    <w:trPr>
                                      <w:trHeight w:val="300"/>
                                    </w:trPr>
                                    <w:tc>
                                      <w:tcPr>
                                        <w:tcW w:w="0" w:type="auto"/>
                                        <w:gridSpan w:val="3"/>
                                        <w:tcBorders>
                                          <w:top w:val="single" w:sz="6" w:space="0" w:color="CCCCCC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 xml:space="preserve">รวม 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 xml:space="preserve">1,214,,500 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บาท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88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70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rPr>
                                            <w:rFonts w:ascii="Times New Roman" w:eastAsia="Times New Roman" w:hAnsi="Times New Roman" w:cs="Times New Roman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rPr>
                                            <w:rFonts w:ascii="Times New Roman" w:eastAsia="Times New Roman" w:hAnsi="Times New Roman" w:cs="Times New Roman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rPr>
                                            <w:rFonts w:ascii="Times New Roman" w:eastAsia="Times New Roman" w:hAnsi="Times New Roman" w:cs="Times New Roman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rPr>
                                            <w:rFonts w:ascii="Times New Roman" w:eastAsia="Times New Roman" w:hAnsi="Times New Roman" w:cs="Times New Roman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rPr>
                                            <w:rFonts w:ascii="Times New Roman" w:eastAsia="Times New Roman" w:hAnsi="Times New Roman" w:cs="Times New Roman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rPr>
                                            <w:rFonts w:ascii="Times New Roman" w:eastAsia="Times New Roman" w:hAnsi="Times New Roman" w:cs="Times New Roman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823DA" w:rsidRPr="008823DA" w:rsidTr="008823DA">
                                    <w:trPr>
                                      <w:trHeight w:val="930"/>
                                    </w:trPr>
                                    <w:tc>
                                      <w:tcPr>
                                        <w:tcW w:w="6088" w:type="dxa"/>
                                        <w:gridSpan w:val="4"/>
                                        <w:tcBorders>
                                          <w:top w:val="single" w:sz="6" w:space="0" w:color="CCCCCC"/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 xml:space="preserve">หมายเหตุ แผนการใช้จ่าย 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 xml:space="preserve">6 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เดือน ตั้งแต่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 xml:space="preserve">1 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ต.ค.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 xml:space="preserve">67-31 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:cs/>
                                            <w14:ligatures w14:val="none"/>
                                          </w:rPr>
                                          <w:t>มี.ค.</w:t>
                                        </w:r>
                                        <w:r w:rsidRPr="008823DA"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  <w:t>68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70" w:type="dxa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jc w:val="center"/>
                                          <w:rPr>
                                            <w:rFonts w:ascii="Sarabun" w:eastAsia="Times New Roman" w:hAnsi="Sarabun" w:cs="Sarabun" w:hint="cs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rPr>
                                            <w:rFonts w:ascii="Times New Roman" w:eastAsia="Times New Roman" w:hAnsi="Times New Roman" w:cs="Times New Roman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rPr>
                                            <w:rFonts w:ascii="Times New Roman" w:eastAsia="Times New Roman" w:hAnsi="Times New Roman" w:cs="Times New Roman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rPr>
                                            <w:rFonts w:ascii="Times New Roman" w:eastAsia="Times New Roman" w:hAnsi="Times New Roman" w:cs="Times New Roman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rPr>
                                            <w:rFonts w:ascii="Times New Roman" w:eastAsia="Times New Roman" w:hAnsi="Times New Roman" w:cs="Times New Roman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top w:val="single" w:sz="6" w:space="0" w:color="CCCCCC"/>
                                          <w:left w:val="single" w:sz="6" w:space="0" w:color="CCCCCC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  <w:tcMar>
                                          <w:top w:w="0" w:type="dxa"/>
                                          <w:left w:w="45" w:type="dxa"/>
                                          <w:bottom w:w="0" w:type="dxa"/>
                                          <w:right w:w="45" w:type="dxa"/>
                                        </w:tcMar>
                                        <w:hideMark/>
                                      </w:tcPr>
                                      <w:p w:rsidR="008823DA" w:rsidRPr="008823DA" w:rsidRDefault="008823DA" w:rsidP="008823DA">
                                        <w:pPr>
                                          <w:rPr>
                                            <w:rFonts w:ascii="Times New Roman" w:eastAsia="Times New Roman" w:hAnsi="Times New Roman" w:cs="Times New Roman"/>
                                            <w:kern w:val="0"/>
                                            <w:szCs w:val="24"/>
                                            <w14:ligatures w14:val="none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8823DA" w:rsidRDefault="008823D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-438.6pt;margin-top:-403.8pt;width:735.8pt;height:665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" filled="f" stroked="f" strokeweight=".5pt">
                      <v:textbox>
                        <w:txbxContent>
                          <w:tbl>
                            <w:tblPr>
                              <w:tblW w:w="14402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42"/>
                              <w:gridCol w:w="2269"/>
                              <w:gridCol w:w="1789"/>
                              <w:gridCol w:w="1188"/>
                              <w:gridCol w:w="1270"/>
                              <w:gridCol w:w="1151"/>
                              <w:gridCol w:w="607"/>
                              <w:gridCol w:w="533"/>
                              <w:gridCol w:w="1946"/>
                              <w:gridCol w:w="2807"/>
                            </w:tblGrid>
                            <w:tr w:rsidR="008823DA" w:rsidRPr="008823DA" w:rsidTr="008823DA">
                              <w:trPr>
                                <w:trHeight w:val="600"/>
                              </w:trPr>
                              <w:tc>
                                <w:tcPr>
                                  <w:tcW w:w="842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ที่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ชื่อโครงการ/กิจกรรม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เป้าหมาย/วิธีดำเนินการ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จำนวนงบประมาณ/แหล่งที่จัดสรร/สนับสนุน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ระยะเวลาดำเนินการ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ผลที่คาดว่าจะได้รับ</w:t>
                                  </w:r>
                                </w:p>
                              </w:tc>
                            </w:tr>
                            <w:tr w:rsidR="008823DA" w:rsidRPr="008823DA" w:rsidTr="008823DA">
                              <w:trPr>
                                <w:trHeight w:val="300"/>
                              </w:trPr>
                              <w:tc>
                                <w:tcPr>
                                  <w:tcW w:w="842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rPr>
                                      <w:rFonts w:ascii="Sarabun" w:eastAsia="Times New Roman" w:hAnsi="Sarabun" w:cs="Sarabun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9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rPr>
                                      <w:rFonts w:ascii="Sarabun" w:eastAsia="Times New Roman" w:hAnsi="Sarabun" w:cs="Sarabun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9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rPr>
                                      <w:rFonts w:ascii="Sarabun" w:eastAsia="Times New Roman" w:hAnsi="Sarabun" w:cs="Sarabun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สตช.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หน่วยงานภาครัฐ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ภาคเอกชน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อปท.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vAlign w:val="center"/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อื่นๆ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rPr>
                                      <w:rFonts w:ascii="Sarabun" w:eastAsia="Times New Roman" w:hAnsi="Sarabun" w:cs="Sarabun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rPr>
                                      <w:rFonts w:ascii="Sarabun" w:eastAsia="Times New Roman" w:hAnsi="Sarabun" w:cs="Sarabun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8823DA" w:rsidRPr="008823DA" w:rsidTr="008823DA">
                              <w:trPr>
                                <w:trHeight w:val="300"/>
                              </w:trPr>
                              <w:tc>
                                <w:tcPr>
                                  <w:tcW w:w="842" w:type="dxa"/>
                                  <w:tcBorders>
                                    <w:top w:val="single" w:sz="6" w:space="0" w:color="CCCCCC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๑๒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ค่าตอบแทนนักจิตฯ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นักจิตฯ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5,500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 xml:space="preserve">1 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ต.ค.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 xml:space="preserve">67-30 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ก.ย.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สนับสนุนนักจิตฯ</w:t>
                                  </w:r>
                                </w:p>
                              </w:tc>
                            </w:tr>
                            <w:tr w:rsidR="008823DA" w:rsidRPr="008823DA" w:rsidTr="008823DA">
                              <w:trPr>
                                <w:trHeight w:val="300"/>
                              </w:trPr>
                              <w:tc>
                                <w:tcPr>
                                  <w:tcW w:w="842" w:type="dxa"/>
                                  <w:tcBorders>
                                    <w:top w:val="single" w:sz="6" w:space="0" w:color="CCCCCC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๑๓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ค่าตอบแทนชันสูตรฯ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พนักงานสอบสวน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33,400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 xml:space="preserve">1 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ต.ค.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 xml:space="preserve">67-30 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ก.ย.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สนับสนุนงานสอบสวนสอบสวน</w:t>
                                  </w:r>
                                </w:p>
                              </w:tc>
                            </w:tr>
                            <w:tr w:rsidR="008823DA" w:rsidRPr="008823DA" w:rsidTr="008823DA">
                              <w:trPr>
                                <w:trHeight w:val="300"/>
                              </w:trPr>
                              <w:tc>
                                <w:tcPr>
                                  <w:tcW w:w="842" w:type="dxa"/>
                                  <w:tcBorders>
                                    <w:top w:val="single" w:sz="6" w:space="0" w:color="CCCCCC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๑๔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ส่งหมายเรียกพยาน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พยาน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1,500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 xml:space="preserve">1 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ต.ค.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 xml:space="preserve">67-30 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ก.ย.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สนับสนุนงานสอบสวนสอบสวน</w:t>
                                  </w:r>
                                </w:p>
                              </w:tc>
                            </w:tr>
                            <w:tr w:rsidR="008823DA" w:rsidRPr="008823DA" w:rsidTr="008823DA">
                              <w:trPr>
                                <w:trHeight w:val="300"/>
                              </w:trPr>
                              <w:tc>
                                <w:tcPr>
                                  <w:tcW w:w="0" w:type="auto"/>
                                  <w:gridSpan w:val="3"/>
                                  <w:tcBorders>
                                    <w:top w:val="single" w:sz="6" w:space="0" w:color="CCCCCC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 xml:space="preserve">รวม 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 xml:space="preserve">1,214,,500 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บาท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8823DA" w:rsidRPr="008823DA" w:rsidTr="008823DA">
                              <w:trPr>
                                <w:trHeight w:val="930"/>
                              </w:trPr>
                              <w:tc>
                                <w:tcPr>
                                  <w:tcW w:w="6088" w:type="dxa"/>
                                  <w:gridSpan w:val="4"/>
                                  <w:tcBorders>
                                    <w:top w:val="single" w:sz="6" w:space="0" w:color="CCCCCC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 xml:space="preserve">หมายเหตุ แผนการใช้จ่าย 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 xml:space="preserve">6 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เดือน ตั้งแต่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 xml:space="preserve">1 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ต.ค.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 xml:space="preserve">67-31 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:cs/>
                                      <w14:ligatures w14:val="none"/>
                                    </w:rPr>
                                    <w:t>มี.ค.</w:t>
                                  </w:r>
                                  <w:r w:rsidRPr="008823DA"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jc w:val="center"/>
                                    <w:rPr>
                                      <w:rFonts w:ascii="Sarabun" w:eastAsia="Times New Roman" w:hAnsi="Sarabun" w:cs="Sarabun" w:hint="cs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tcMar>
                                    <w:top w:w="0" w:type="dxa"/>
                                    <w:left w:w="45" w:type="dxa"/>
                                    <w:bottom w:w="0" w:type="dxa"/>
                                    <w:right w:w="45" w:type="dxa"/>
                                  </w:tcMar>
                                  <w:hideMark/>
                                </w:tcPr>
                                <w:p w:rsidR="008823DA" w:rsidRPr="008823DA" w:rsidRDefault="008823DA" w:rsidP="008823DA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kern w:val="0"/>
                                      <w:szCs w:val="24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23DA" w:rsidRDefault="008823DA"/>
                        </w:txbxContent>
                      </v:textbox>
                    </v:shape>
                  </w:pict>
                </mc:Fallback>
              </mc:AlternateContent>
            </w:r>
            <w:r w:rsidR="00C34231" w:rsidRPr="00C34231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ผกก.สภ.ไพรบึง</w:t>
            </w:r>
          </w:p>
        </w:tc>
        <w:tc>
          <w:tcPr>
            <w:tcW w:w="13" w:type="dxa"/>
            <w:vAlign w:val="center"/>
            <w:hideMark/>
          </w:tcPr>
          <w:p w:rsidR="00C34231" w:rsidRPr="00C34231" w:rsidRDefault="00C34231" w:rsidP="008823DA">
            <w:pPr>
              <w:ind w:right="-507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</w:tbl>
    <w:p w:rsidR="00621D87" w:rsidRDefault="00621D87" w:rsidP="008823DA">
      <w:pPr>
        <w:ind w:right="-507"/>
      </w:pPr>
    </w:p>
    <w:sectPr w:rsidR="00621D87" w:rsidSect="008823DA">
      <w:pgSz w:w="15840" w:h="12240" w:orient="landscape"/>
      <w:pgMar w:top="65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Sarabun">
    <w:panose1 w:val="020B0604020202020204"/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31"/>
    <w:rsid w:val="000B1A5C"/>
    <w:rsid w:val="00537049"/>
    <w:rsid w:val="00621D87"/>
    <w:rsid w:val="008823DA"/>
    <w:rsid w:val="00AC3AFD"/>
    <w:rsid w:val="00C3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FC56A"/>
  <w15:chartTrackingRefBased/>
  <w15:docId w15:val="{DD73BC59-C17D-D443-9A79-37E606340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9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8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4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1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4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2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779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5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7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2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4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5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0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3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478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Macbook Air</cp:lastModifiedBy>
  <cp:revision>3</cp:revision>
  <cp:lastPrinted>2025-07-02T16:24:00Z</cp:lastPrinted>
  <dcterms:created xsi:type="dcterms:W3CDTF">2025-07-02T16:24:00Z</dcterms:created>
  <dcterms:modified xsi:type="dcterms:W3CDTF">2025-07-02T16:28:00Z</dcterms:modified>
</cp:coreProperties>
</file>